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5F2E" w14:textId="1385F148" w:rsidR="0070370A" w:rsidRDefault="00646B59" w:rsidP="00DF105E">
      <w:pPr>
        <w:spacing w:after="6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20399">
        <w:rPr>
          <w:rFonts w:ascii="Arial" w:hAnsi="Arial" w:cs="Arial"/>
          <w:b/>
          <w:sz w:val="26"/>
          <w:szCs w:val="26"/>
        </w:rPr>
        <w:t xml:space="preserve">Space </w:t>
      </w:r>
      <w:r w:rsidR="00D20399" w:rsidRPr="00D20399">
        <w:rPr>
          <w:rFonts w:ascii="Arial" w:hAnsi="Arial" w:cs="Arial"/>
          <w:b/>
          <w:sz w:val="26"/>
          <w:szCs w:val="26"/>
        </w:rPr>
        <w:t xml:space="preserve">Allocation </w:t>
      </w:r>
      <w:r w:rsidR="00781F2C">
        <w:rPr>
          <w:rFonts w:ascii="Arial" w:hAnsi="Arial" w:cs="Arial"/>
          <w:b/>
          <w:sz w:val="26"/>
          <w:szCs w:val="26"/>
        </w:rPr>
        <w:t>and</w:t>
      </w:r>
      <w:r w:rsidR="00781F2C" w:rsidRPr="00D20399">
        <w:rPr>
          <w:rFonts w:ascii="Arial" w:hAnsi="Arial" w:cs="Arial"/>
          <w:b/>
          <w:sz w:val="26"/>
          <w:szCs w:val="26"/>
        </w:rPr>
        <w:t xml:space="preserve"> </w:t>
      </w:r>
      <w:r w:rsidR="00D20399" w:rsidRPr="00D20399">
        <w:rPr>
          <w:rFonts w:ascii="Arial" w:hAnsi="Arial" w:cs="Arial"/>
          <w:b/>
          <w:sz w:val="26"/>
          <w:szCs w:val="26"/>
        </w:rPr>
        <w:t>Assignment</w:t>
      </w:r>
      <w:r w:rsidR="00225F8C">
        <w:rPr>
          <w:rFonts w:ascii="Arial" w:hAnsi="Arial" w:cs="Arial"/>
          <w:b/>
          <w:sz w:val="26"/>
          <w:szCs w:val="26"/>
        </w:rPr>
        <w:t xml:space="preserve"> Guidelines</w:t>
      </w:r>
    </w:p>
    <w:p w14:paraId="00446665" w14:textId="2C63C551" w:rsidR="0070370A" w:rsidRDefault="0070370A" w:rsidP="00DF105E">
      <w:pPr>
        <w:spacing w:after="6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55A32" wp14:editId="4AF13F7C">
                <wp:simplePos x="0" y="0"/>
                <wp:positionH relativeFrom="column">
                  <wp:posOffset>142875</wp:posOffset>
                </wp:positionH>
                <wp:positionV relativeFrom="paragraph">
                  <wp:posOffset>325120</wp:posOffset>
                </wp:positionV>
                <wp:extent cx="5651500" cy="1171575"/>
                <wp:effectExtent l="0" t="0" r="2540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B2C73" w14:textId="5E318262" w:rsidR="002039C7" w:rsidRPr="00AC021E" w:rsidRDefault="00230972" w:rsidP="004F0CB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At UC Merced, most space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is </w:t>
                            </w:r>
                            <w:r w:rsidR="002039C7" w:rsidRPr="00AC021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allocated</w:t>
                            </w:r>
                            <w:r w:rsidRPr="0023097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198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to School</w:t>
                            </w:r>
                            <w:r w:rsidR="00CE01D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s, Div</w:t>
                            </w:r>
                            <w:r w:rsidR="003F3E0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isi</w:t>
                            </w:r>
                            <w:r w:rsidR="00CE01D1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ons</w:t>
                            </w:r>
                            <w:r w:rsidR="0043198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Departments, and Programs </w:t>
                            </w:r>
                            <w:r w:rsidR="003B78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by 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the </w:t>
                            </w:r>
                            <w:r w:rsidR="0070370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Chancellor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3B78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based on analysis and recommendations from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the </w:t>
                            </w:r>
                            <w:r w:rsid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Office of Spac</w:t>
                            </w:r>
                            <w:r w:rsidR="00DF105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e,</w:t>
                            </w:r>
                            <w:r w:rsidR="0070370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Capital </w:t>
                            </w:r>
                            <w:r w:rsidR="00DF105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Strategies</w:t>
                            </w:r>
                            <w:r w:rsidR="003B78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&amp; Real Estate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  Within a space allocation, particular spaces are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2039C7" w:rsidRPr="00AC021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assigned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to individuals 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by the Department Chair</w:t>
                            </w:r>
                            <w:r w:rsidR="00925EC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or Program Director</w:t>
                            </w:r>
                            <w:r w:rsidR="00925EC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in consultati</w:t>
                            </w:r>
                            <w:r w:rsidR="003B78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on with the appropriate Division Vice Chancellor</w:t>
                            </w:r>
                            <w:r w:rsidR="002039C7" w:rsidRPr="00AC021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or Dean’s Office.</w:t>
                            </w:r>
                            <w:r w:rsidR="00925EC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 The initial path of appeal for</w:t>
                            </w:r>
                            <w:r w:rsidR="003B783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space assignment decisions is to the Department Chair, Dean or Vice Chancellor. The final path of appeal is </w:t>
                            </w:r>
                            <w:r w:rsidR="0070370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through the Executive Director of </w:t>
                            </w:r>
                            <w:r w:rsidR="00DF105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SCSRE</w:t>
                            </w:r>
                            <w:r w:rsidR="0070370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to the Chancellor.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5A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5pt;margin-top:25.6pt;width:44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" filled="f" strokeweight=".5pt">
                <v:textbox>
                  <w:txbxContent>
                    <w:p w14:paraId="201B2C73" w14:textId="5E318262" w:rsidR="002039C7" w:rsidRPr="00AC021E" w:rsidRDefault="00230972" w:rsidP="004F0CB3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At UC Merced, most space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is </w:t>
                      </w:r>
                      <w:r w:rsidR="002039C7" w:rsidRPr="00AC021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allocated</w:t>
                      </w:r>
                      <w:r w:rsidRPr="0023097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198B">
                        <w:rPr>
                          <w:rFonts w:ascii="Arial" w:hAnsi="Arial" w:cs="Arial"/>
                          <w:i/>
                          <w:sz w:val="20"/>
                        </w:rPr>
                        <w:t>to School</w:t>
                      </w:r>
                      <w:r w:rsidR="00CE01D1">
                        <w:rPr>
                          <w:rFonts w:ascii="Arial" w:hAnsi="Arial" w:cs="Arial"/>
                          <w:i/>
                          <w:sz w:val="20"/>
                        </w:rPr>
                        <w:t>s, Div</w:t>
                      </w:r>
                      <w:r w:rsidR="003F3E0B">
                        <w:rPr>
                          <w:rFonts w:ascii="Arial" w:hAnsi="Arial" w:cs="Arial"/>
                          <w:i/>
                          <w:sz w:val="20"/>
                        </w:rPr>
                        <w:t>isi</w:t>
                      </w:r>
                      <w:r w:rsidR="00CE01D1">
                        <w:rPr>
                          <w:rFonts w:ascii="Arial" w:hAnsi="Arial" w:cs="Arial"/>
                          <w:i/>
                          <w:sz w:val="20"/>
                        </w:rPr>
                        <w:t>ons</w:t>
                      </w:r>
                      <w:r w:rsidR="0043198B"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Departments, and Programs </w:t>
                      </w:r>
                      <w:r w:rsidR="003B783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by 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the </w:t>
                      </w:r>
                      <w:r w:rsidR="0070370A">
                        <w:rPr>
                          <w:rFonts w:ascii="Arial" w:hAnsi="Arial" w:cs="Arial"/>
                          <w:i/>
                          <w:sz w:val="20"/>
                        </w:rPr>
                        <w:t>Chancellor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3B7836">
                        <w:rPr>
                          <w:rFonts w:ascii="Arial" w:hAnsi="Arial" w:cs="Arial"/>
                          <w:i/>
                          <w:sz w:val="20"/>
                        </w:rPr>
                        <w:t>based on analysis and recommendations from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the </w:t>
                      </w:r>
                      <w:r w:rsidR="00AC021E">
                        <w:rPr>
                          <w:rFonts w:ascii="Arial" w:hAnsi="Arial" w:cs="Arial"/>
                          <w:i/>
                          <w:sz w:val="20"/>
                        </w:rPr>
                        <w:t>Office of Spac</w:t>
                      </w:r>
                      <w:r w:rsidR="00DF105E">
                        <w:rPr>
                          <w:rFonts w:ascii="Arial" w:hAnsi="Arial" w:cs="Arial"/>
                          <w:i/>
                          <w:sz w:val="20"/>
                        </w:rPr>
                        <w:t>e,</w:t>
                      </w:r>
                      <w:r w:rsidR="0070370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Capital </w:t>
                      </w:r>
                      <w:r w:rsidR="00DF105E">
                        <w:rPr>
                          <w:rFonts w:ascii="Arial" w:hAnsi="Arial" w:cs="Arial"/>
                          <w:i/>
                          <w:sz w:val="20"/>
                        </w:rPr>
                        <w:t>Strategies</w:t>
                      </w:r>
                      <w:r w:rsidR="003B783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&amp; Real Estate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.  Within a space allocation, particular spaces are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2039C7" w:rsidRPr="00AC021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assigned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to individuals 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>by the Department Chair</w:t>
                      </w:r>
                      <w:r w:rsidR="00925EC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>or Program Director</w:t>
                      </w:r>
                      <w:r w:rsidR="00925ECA">
                        <w:rPr>
                          <w:rFonts w:ascii="Arial" w:hAnsi="Arial" w:cs="Arial"/>
                          <w:i/>
                          <w:sz w:val="20"/>
                        </w:rPr>
                        <w:t>,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in consultati</w:t>
                      </w:r>
                      <w:r w:rsidR="003B7836">
                        <w:rPr>
                          <w:rFonts w:ascii="Arial" w:hAnsi="Arial" w:cs="Arial"/>
                          <w:i/>
                          <w:sz w:val="20"/>
                        </w:rPr>
                        <w:t>on with the appropriate Division Vice Chancellor</w:t>
                      </w:r>
                      <w:r w:rsidR="002039C7" w:rsidRPr="00AC021E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or Dean’s Office.</w:t>
                      </w:r>
                      <w:r w:rsidR="00925EC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 The initial path of appeal for</w:t>
                      </w:r>
                      <w:r w:rsidR="003B783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space assignment decisions is to the Department Chair, Dean or Vice Chancellor. The final path of appeal is </w:t>
                      </w:r>
                      <w:r w:rsidR="0070370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through the Executive Director of </w:t>
                      </w:r>
                      <w:r w:rsidR="00DF105E">
                        <w:rPr>
                          <w:rFonts w:ascii="Arial" w:hAnsi="Arial" w:cs="Arial"/>
                          <w:i/>
                          <w:sz w:val="20"/>
                        </w:rPr>
                        <w:t>SCSRE</w:t>
                      </w:r>
                      <w:r w:rsidR="0070370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to the Chancellor.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0399">
        <w:rPr>
          <w:rFonts w:ascii="Arial" w:hAnsi="Arial" w:cs="Arial"/>
          <w:b/>
          <w:sz w:val="26"/>
          <w:szCs w:val="26"/>
        </w:rPr>
        <w:t>Definitions, Process and Standards</w:t>
      </w:r>
    </w:p>
    <w:p w14:paraId="37DC80EB" w14:textId="77777777" w:rsidR="00925ECA" w:rsidRDefault="00925ECA">
      <w:pPr>
        <w:rPr>
          <w:rFonts w:ascii="Arial" w:hAnsi="Arial" w:cs="Arial"/>
        </w:rPr>
      </w:pPr>
    </w:p>
    <w:p w14:paraId="214A7C9B" w14:textId="6422B6C4" w:rsidR="00122549" w:rsidRPr="007E7F1B" w:rsidRDefault="00703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4017C" w:rsidRPr="007E7F1B">
        <w:rPr>
          <w:rFonts w:ascii="Arial" w:hAnsi="Arial" w:cs="Arial"/>
          <w:b/>
        </w:rPr>
        <w:t xml:space="preserve">pace </w:t>
      </w:r>
      <w:r>
        <w:rPr>
          <w:rFonts w:ascii="Arial" w:hAnsi="Arial" w:cs="Arial"/>
          <w:b/>
        </w:rPr>
        <w:t>A</w:t>
      </w:r>
      <w:r w:rsidR="001235F5" w:rsidRPr="007E7F1B">
        <w:rPr>
          <w:rFonts w:ascii="Arial" w:hAnsi="Arial" w:cs="Arial"/>
          <w:b/>
        </w:rPr>
        <w:t xml:space="preserve">llocation </w:t>
      </w:r>
      <w:r w:rsidR="00781F2C" w:rsidRPr="007E7F1B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A</w:t>
      </w:r>
      <w:r w:rsidR="00D4017C" w:rsidRPr="007E7F1B">
        <w:rPr>
          <w:rFonts w:ascii="Arial" w:hAnsi="Arial" w:cs="Arial"/>
          <w:b/>
        </w:rPr>
        <w:t>ssignment</w:t>
      </w:r>
      <w:r>
        <w:rPr>
          <w:rFonts w:ascii="Arial" w:hAnsi="Arial" w:cs="Arial"/>
          <w:b/>
        </w:rPr>
        <w:t xml:space="preserve"> Steps:</w:t>
      </w:r>
    </w:p>
    <w:p w14:paraId="20DB32CE" w14:textId="595F9B33" w:rsidR="0070370A" w:rsidRPr="00B20559" w:rsidRDefault="00230972" w:rsidP="00B20559">
      <w:pPr>
        <w:pStyle w:val="ListParagraph"/>
        <w:numPr>
          <w:ilvl w:val="0"/>
          <w:numId w:val="3"/>
        </w:numPr>
        <w:spacing w:before="240" w:line="264" w:lineRule="auto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 xml:space="preserve">The 2020 Project and Backfill Space Allocation </w:t>
      </w:r>
      <w:r w:rsidR="00B96E39" w:rsidRPr="00B20559">
        <w:rPr>
          <w:rFonts w:ascii="Arial" w:hAnsi="Arial" w:cs="Arial"/>
          <w:sz w:val="20"/>
          <w:szCs w:val="20"/>
        </w:rPr>
        <w:t>Plan</w:t>
      </w:r>
      <w:r w:rsidR="00B20559" w:rsidRPr="00B20559">
        <w:rPr>
          <w:rFonts w:ascii="Arial" w:hAnsi="Arial" w:cs="Arial"/>
          <w:sz w:val="20"/>
          <w:szCs w:val="20"/>
        </w:rPr>
        <w:t>,</w:t>
      </w:r>
      <w:r w:rsidR="00225F8C" w:rsidRPr="00B20559">
        <w:rPr>
          <w:rFonts w:ascii="Arial" w:hAnsi="Arial" w:cs="Arial"/>
          <w:sz w:val="20"/>
          <w:szCs w:val="20"/>
        </w:rPr>
        <w:t xml:space="preserve"> approved December </w:t>
      </w:r>
      <w:r w:rsidRPr="00B20559">
        <w:rPr>
          <w:rFonts w:ascii="Arial" w:hAnsi="Arial" w:cs="Arial"/>
          <w:sz w:val="20"/>
          <w:szCs w:val="20"/>
        </w:rPr>
        <w:t>2018</w:t>
      </w:r>
      <w:r w:rsidR="00B20559" w:rsidRPr="00B20559">
        <w:rPr>
          <w:rFonts w:ascii="Arial" w:hAnsi="Arial" w:cs="Arial"/>
          <w:sz w:val="20"/>
          <w:szCs w:val="20"/>
        </w:rPr>
        <w:t>,</w:t>
      </w:r>
      <w:r w:rsidRPr="00B20559">
        <w:rPr>
          <w:rFonts w:ascii="Arial" w:hAnsi="Arial" w:cs="Arial"/>
          <w:sz w:val="20"/>
          <w:szCs w:val="20"/>
        </w:rPr>
        <w:t xml:space="preserve"> outline</w:t>
      </w:r>
      <w:r w:rsidR="00B20559" w:rsidRPr="00B20559">
        <w:rPr>
          <w:rFonts w:ascii="Arial" w:hAnsi="Arial" w:cs="Arial"/>
          <w:sz w:val="20"/>
          <w:szCs w:val="20"/>
        </w:rPr>
        <w:t>d</w:t>
      </w:r>
      <w:r w:rsidRPr="00B20559">
        <w:rPr>
          <w:rFonts w:ascii="Arial" w:hAnsi="Arial" w:cs="Arial"/>
          <w:sz w:val="20"/>
          <w:szCs w:val="20"/>
        </w:rPr>
        <w:t xml:space="preserve"> the conceptual space allocation plan</w:t>
      </w:r>
      <w:r w:rsidR="005A2C8C" w:rsidRPr="00B20559">
        <w:rPr>
          <w:rFonts w:ascii="Arial" w:hAnsi="Arial" w:cs="Arial"/>
          <w:sz w:val="20"/>
          <w:szCs w:val="20"/>
        </w:rPr>
        <w:t xml:space="preserve"> through 2025</w:t>
      </w:r>
      <w:r w:rsidR="00225F8C" w:rsidRPr="00B20559">
        <w:rPr>
          <w:rFonts w:ascii="Arial" w:hAnsi="Arial" w:cs="Arial"/>
          <w:sz w:val="20"/>
          <w:szCs w:val="20"/>
        </w:rPr>
        <w:t xml:space="preserve"> for the UC Merced campus.  </w:t>
      </w:r>
      <w:r w:rsidR="000548AE" w:rsidRPr="00B20559">
        <w:rPr>
          <w:rFonts w:ascii="Arial" w:hAnsi="Arial" w:cs="Arial"/>
          <w:sz w:val="20"/>
          <w:szCs w:val="20"/>
        </w:rPr>
        <w:t xml:space="preserve">Should a </w:t>
      </w:r>
      <w:r w:rsidR="00B20559" w:rsidRPr="00B20559">
        <w:rPr>
          <w:rFonts w:ascii="Arial" w:hAnsi="Arial" w:cs="Arial"/>
          <w:sz w:val="20"/>
          <w:szCs w:val="20"/>
        </w:rPr>
        <w:t xml:space="preserve">division, school, </w:t>
      </w:r>
      <w:r w:rsidR="000548AE" w:rsidRPr="00B20559">
        <w:rPr>
          <w:rFonts w:ascii="Arial" w:hAnsi="Arial" w:cs="Arial"/>
          <w:sz w:val="20"/>
          <w:szCs w:val="20"/>
        </w:rPr>
        <w:t xml:space="preserve">department, </w:t>
      </w:r>
      <w:r w:rsidR="00B20559" w:rsidRPr="00B20559">
        <w:rPr>
          <w:rFonts w:ascii="Arial" w:hAnsi="Arial" w:cs="Arial"/>
          <w:sz w:val="20"/>
          <w:szCs w:val="20"/>
        </w:rPr>
        <w:t xml:space="preserve">or </w:t>
      </w:r>
      <w:r w:rsidR="000548AE" w:rsidRPr="00B20559">
        <w:rPr>
          <w:rFonts w:ascii="Arial" w:hAnsi="Arial" w:cs="Arial"/>
          <w:sz w:val="20"/>
          <w:szCs w:val="20"/>
        </w:rPr>
        <w:t>program w</w:t>
      </w:r>
      <w:r w:rsidR="00FC3D79" w:rsidRPr="00B20559">
        <w:rPr>
          <w:rFonts w:ascii="Arial" w:hAnsi="Arial" w:cs="Arial"/>
          <w:sz w:val="20"/>
          <w:szCs w:val="20"/>
        </w:rPr>
        <w:t>ish to request additional space</w:t>
      </w:r>
      <w:r w:rsidR="000548AE" w:rsidRPr="00B20559">
        <w:rPr>
          <w:rFonts w:ascii="Arial" w:hAnsi="Arial" w:cs="Arial"/>
          <w:sz w:val="20"/>
          <w:szCs w:val="20"/>
        </w:rPr>
        <w:t xml:space="preserve"> beyond the </w:t>
      </w:r>
      <w:r w:rsidR="0070370A" w:rsidRPr="00B20559">
        <w:rPr>
          <w:rFonts w:ascii="Arial" w:hAnsi="Arial" w:cs="Arial"/>
          <w:sz w:val="20"/>
          <w:szCs w:val="20"/>
        </w:rPr>
        <w:t xml:space="preserve">2018 </w:t>
      </w:r>
      <w:r w:rsidR="000548AE" w:rsidRPr="00B20559">
        <w:rPr>
          <w:rFonts w:ascii="Arial" w:hAnsi="Arial" w:cs="Arial"/>
          <w:sz w:val="20"/>
          <w:szCs w:val="20"/>
        </w:rPr>
        <w:t>space allocation</w:t>
      </w:r>
      <w:r w:rsidR="0070370A" w:rsidRPr="00B20559">
        <w:rPr>
          <w:rFonts w:ascii="Arial" w:hAnsi="Arial" w:cs="Arial"/>
          <w:sz w:val="20"/>
          <w:szCs w:val="20"/>
        </w:rPr>
        <w:t xml:space="preserve"> plan</w:t>
      </w:r>
      <w:r w:rsidR="000548AE" w:rsidRPr="00B20559">
        <w:rPr>
          <w:rFonts w:ascii="Arial" w:hAnsi="Arial" w:cs="Arial"/>
          <w:sz w:val="20"/>
          <w:szCs w:val="20"/>
        </w:rPr>
        <w:t xml:space="preserve">, </w:t>
      </w:r>
      <w:r w:rsidR="00225F8C" w:rsidRPr="00B20559">
        <w:rPr>
          <w:rFonts w:ascii="Arial" w:hAnsi="Arial" w:cs="Arial"/>
          <w:sz w:val="20"/>
          <w:szCs w:val="20"/>
        </w:rPr>
        <w:t xml:space="preserve">they should </w:t>
      </w:r>
      <w:r w:rsidR="005A2C8C" w:rsidRPr="00B20559">
        <w:rPr>
          <w:rFonts w:ascii="Arial" w:hAnsi="Arial" w:cs="Arial"/>
          <w:sz w:val="20"/>
          <w:szCs w:val="20"/>
        </w:rPr>
        <w:t>submit a space request</w:t>
      </w:r>
      <w:r w:rsidR="000548AE" w:rsidRPr="00B20559">
        <w:rPr>
          <w:rFonts w:ascii="Arial" w:hAnsi="Arial" w:cs="Arial"/>
          <w:sz w:val="20"/>
          <w:szCs w:val="20"/>
        </w:rPr>
        <w:t xml:space="preserve"> </w:t>
      </w:r>
      <w:r w:rsidR="00225F8C" w:rsidRPr="00B20559">
        <w:rPr>
          <w:rFonts w:ascii="Arial" w:hAnsi="Arial" w:cs="Arial"/>
          <w:sz w:val="20"/>
          <w:szCs w:val="20"/>
        </w:rPr>
        <w:t xml:space="preserve">form </w:t>
      </w:r>
      <w:r w:rsidR="000548AE" w:rsidRPr="00B20559">
        <w:rPr>
          <w:rFonts w:ascii="Arial" w:hAnsi="Arial" w:cs="Arial"/>
          <w:sz w:val="20"/>
          <w:szCs w:val="20"/>
        </w:rPr>
        <w:t>via the space request process to the Office of Space</w:t>
      </w:r>
      <w:r w:rsidR="0070370A" w:rsidRPr="00B20559">
        <w:rPr>
          <w:rFonts w:ascii="Arial" w:hAnsi="Arial" w:cs="Arial"/>
          <w:sz w:val="20"/>
          <w:szCs w:val="20"/>
        </w:rPr>
        <w:t xml:space="preserve">, Capital Planning </w:t>
      </w:r>
      <w:r w:rsidR="000548AE" w:rsidRPr="00B20559">
        <w:rPr>
          <w:rFonts w:ascii="Arial" w:hAnsi="Arial" w:cs="Arial"/>
          <w:sz w:val="20"/>
          <w:szCs w:val="20"/>
        </w:rPr>
        <w:t xml:space="preserve">and Real Estate.  </w:t>
      </w:r>
      <w:r w:rsidR="0070370A" w:rsidRPr="00B20559">
        <w:rPr>
          <w:rFonts w:ascii="Arial" w:hAnsi="Arial" w:cs="Arial"/>
          <w:sz w:val="20"/>
          <w:szCs w:val="20"/>
        </w:rPr>
        <w:t>The Chancellor reserves the right to make space decisions outside of the comprehensive plan.</w:t>
      </w:r>
    </w:p>
    <w:p w14:paraId="43D1CF8A" w14:textId="77777777" w:rsidR="00B20559" w:rsidRPr="00B20559" w:rsidRDefault="00B20559" w:rsidP="00B20559">
      <w:pPr>
        <w:pStyle w:val="ListParagraph"/>
        <w:spacing w:before="240" w:line="264" w:lineRule="auto"/>
        <w:rPr>
          <w:rFonts w:ascii="Arial" w:hAnsi="Arial" w:cs="Arial"/>
          <w:sz w:val="20"/>
          <w:szCs w:val="20"/>
        </w:rPr>
      </w:pPr>
    </w:p>
    <w:p w14:paraId="701D89BF" w14:textId="339E7963" w:rsidR="00B20559" w:rsidRPr="00B20559" w:rsidRDefault="00DD28FB" w:rsidP="00B20559">
      <w:pPr>
        <w:pStyle w:val="ListParagraph"/>
        <w:numPr>
          <w:ilvl w:val="0"/>
          <w:numId w:val="3"/>
        </w:numPr>
        <w:spacing w:before="240" w:line="264" w:lineRule="auto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 xml:space="preserve">The </w:t>
      </w:r>
      <w:r w:rsidR="00DF105E">
        <w:rPr>
          <w:rFonts w:ascii="Arial" w:hAnsi="Arial" w:cs="Arial"/>
          <w:sz w:val="20"/>
          <w:szCs w:val="20"/>
        </w:rPr>
        <w:t>SCSRE</w:t>
      </w:r>
      <w:r w:rsidRPr="00B20559">
        <w:rPr>
          <w:rFonts w:ascii="Arial" w:hAnsi="Arial" w:cs="Arial"/>
          <w:sz w:val="20"/>
          <w:szCs w:val="20"/>
        </w:rPr>
        <w:t xml:space="preserve"> office</w:t>
      </w:r>
      <w:r w:rsidR="00225F8C" w:rsidRPr="00B20559">
        <w:rPr>
          <w:rFonts w:ascii="Arial" w:hAnsi="Arial" w:cs="Arial"/>
          <w:sz w:val="20"/>
          <w:szCs w:val="20"/>
        </w:rPr>
        <w:t xml:space="preserve"> </w:t>
      </w:r>
      <w:r w:rsidR="005A2C8C" w:rsidRPr="00B20559">
        <w:rPr>
          <w:rFonts w:ascii="Arial" w:hAnsi="Arial" w:cs="Arial"/>
          <w:sz w:val="20"/>
          <w:szCs w:val="20"/>
        </w:rPr>
        <w:t>develop</w:t>
      </w:r>
      <w:r w:rsidR="00225F8C" w:rsidRPr="00B20559">
        <w:rPr>
          <w:rFonts w:ascii="Arial" w:hAnsi="Arial" w:cs="Arial"/>
          <w:sz w:val="20"/>
          <w:szCs w:val="20"/>
        </w:rPr>
        <w:t>s</w:t>
      </w:r>
      <w:r w:rsidRPr="00B20559">
        <w:rPr>
          <w:rFonts w:ascii="Arial" w:hAnsi="Arial" w:cs="Arial"/>
          <w:sz w:val="20"/>
          <w:szCs w:val="20"/>
        </w:rPr>
        <w:t xml:space="preserve"> a recommended response to each space </w:t>
      </w:r>
      <w:r w:rsidR="00B96E39" w:rsidRPr="00B20559">
        <w:rPr>
          <w:rFonts w:ascii="Arial" w:hAnsi="Arial" w:cs="Arial"/>
          <w:sz w:val="20"/>
          <w:szCs w:val="20"/>
        </w:rPr>
        <w:t xml:space="preserve">request, </w:t>
      </w:r>
      <w:r w:rsidR="00225F8C" w:rsidRPr="00B20559">
        <w:rPr>
          <w:rFonts w:ascii="Arial" w:hAnsi="Arial" w:cs="Arial"/>
          <w:sz w:val="20"/>
          <w:szCs w:val="20"/>
        </w:rPr>
        <w:t xml:space="preserve">that </w:t>
      </w:r>
      <w:r w:rsidRPr="00B20559">
        <w:rPr>
          <w:rFonts w:ascii="Arial" w:hAnsi="Arial" w:cs="Arial"/>
          <w:sz w:val="20"/>
          <w:szCs w:val="20"/>
        </w:rPr>
        <w:t>is evaluated and approve</w:t>
      </w:r>
      <w:r w:rsidR="005A2C8C" w:rsidRPr="00B20559">
        <w:rPr>
          <w:rFonts w:ascii="Arial" w:hAnsi="Arial" w:cs="Arial"/>
          <w:sz w:val="20"/>
          <w:szCs w:val="20"/>
        </w:rPr>
        <w:t>d</w:t>
      </w:r>
      <w:r w:rsidRPr="00B20559">
        <w:rPr>
          <w:rFonts w:ascii="Arial" w:hAnsi="Arial" w:cs="Arial"/>
          <w:sz w:val="20"/>
          <w:szCs w:val="20"/>
        </w:rPr>
        <w:t xml:space="preserve"> or rejected by the </w:t>
      </w:r>
      <w:r w:rsidR="00B20559" w:rsidRPr="00B20559">
        <w:rPr>
          <w:rFonts w:ascii="Arial" w:hAnsi="Arial" w:cs="Arial"/>
          <w:sz w:val="20"/>
          <w:szCs w:val="20"/>
        </w:rPr>
        <w:t>Chancellor</w:t>
      </w:r>
      <w:r w:rsidRPr="00B20559">
        <w:rPr>
          <w:rFonts w:ascii="Arial" w:hAnsi="Arial" w:cs="Arial"/>
          <w:sz w:val="20"/>
          <w:szCs w:val="20"/>
        </w:rPr>
        <w:t>.   If approved, the requestor is notified</w:t>
      </w:r>
      <w:r w:rsidR="00A2686A" w:rsidRPr="00B20559">
        <w:rPr>
          <w:rFonts w:ascii="Arial" w:hAnsi="Arial" w:cs="Arial"/>
          <w:sz w:val="20"/>
          <w:szCs w:val="20"/>
        </w:rPr>
        <w:t xml:space="preserve"> of the response</w:t>
      </w:r>
      <w:r w:rsidRPr="00B20559">
        <w:rPr>
          <w:rFonts w:ascii="Arial" w:hAnsi="Arial" w:cs="Arial"/>
          <w:sz w:val="20"/>
          <w:szCs w:val="20"/>
        </w:rPr>
        <w:t xml:space="preserve">; if rejected a new recommendation is developed until approval by the </w:t>
      </w:r>
      <w:r w:rsidR="00B20559" w:rsidRPr="00B20559">
        <w:rPr>
          <w:rFonts w:ascii="Arial" w:hAnsi="Arial" w:cs="Arial"/>
          <w:sz w:val="20"/>
          <w:szCs w:val="20"/>
        </w:rPr>
        <w:t>Chancellor</w:t>
      </w:r>
      <w:r w:rsidRPr="00B20559">
        <w:rPr>
          <w:rFonts w:ascii="Arial" w:hAnsi="Arial" w:cs="Arial"/>
          <w:sz w:val="20"/>
          <w:szCs w:val="20"/>
        </w:rPr>
        <w:t xml:space="preserve"> is garnered. </w:t>
      </w:r>
    </w:p>
    <w:p w14:paraId="763BAE56" w14:textId="58E1F915" w:rsidR="00D4017C" w:rsidRPr="00B20559" w:rsidRDefault="00DD28FB" w:rsidP="00B20559">
      <w:pPr>
        <w:pStyle w:val="ListParagraph"/>
        <w:spacing w:before="240" w:line="264" w:lineRule="auto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 xml:space="preserve"> </w:t>
      </w:r>
    </w:p>
    <w:p w14:paraId="6A9C19E4" w14:textId="5AB789E2" w:rsidR="00225F8C" w:rsidRPr="00B20559" w:rsidRDefault="002039C7" w:rsidP="00B20559">
      <w:pPr>
        <w:pStyle w:val="ListParagraph"/>
        <w:numPr>
          <w:ilvl w:val="0"/>
          <w:numId w:val="3"/>
        </w:numPr>
        <w:spacing w:before="240" w:line="264" w:lineRule="auto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>T</w:t>
      </w:r>
      <w:r w:rsidR="00D4017C" w:rsidRPr="00B20559">
        <w:rPr>
          <w:rFonts w:ascii="Arial" w:hAnsi="Arial" w:cs="Arial"/>
          <w:sz w:val="20"/>
          <w:szCs w:val="20"/>
        </w:rPr>
        <w:t xml:space="preserve">he Department Chair </w:t>
      </w:r>
      <w:r w:rsidRPr="00B20559">
        <w:rPr>
          <w:rFonts w:ascii="Arial" w:hAnsi="Arial" w:cs="Arial"/>
          <w:sz w:val="20"/>
          <w:szCs w:val="20"/>
        </w:rPr>
        <w:t>(</w:t>
      </w:r>
      <w:r w:rsidR="00D4017C" w:rsidRPr="00B20559">
        <w:rPr>
          <w:rFonts w:ascii="Arial" w:hAnsi="Arial" w:cs="Arial"/>
          <w:sz w:val="20"/>
          <w:szCs w:val="20"/>
        </w:rPr>
        <w:t>or Program Director</w:t>
      </w:r>
      <w:r w:rsidRPr="00B20559">
        <w:rPr>
          <w:rFonts w:ascii="Arial" w:hAnsi="Arial" w:cs="Arial"/>
          <w:sz w:val="20"/>
          <w:szCs w:val="20"/>
        </w:rPr>
        <w:t>), in consultation with the Dean or Vice Chancellor</w:t>
      </w:r>
      <w:r w:rsidR="00A2686A" w:rsidRPr="00B20559">
        <w:rPr>
          <w:rFonts w:ascii="Arial" w:hAnsi="Arial" w:cs="Arial"/>
          <w:sz w:val="20"/>
          <w:szCs w:val="20"/>
        </w:rPr>
        <w:t>,</w:t>
      </w:r>
      <w:r w:rsidR="00225F8C" w:rsidRPr="00B20559">
        <w:rPr>
          <w:rFonts w:ascii="Arial" w:hAnsi="Arial" w:cs="Arial"/>
          <w:sz w:val="20"/>
          <w:szCs w:val="20"/>
        </w:rPr>
        <w:t xml:space="preserve"> may</w:t>
      </w:r>
      <w:r w:rsidR="00A2686A" w:rsidRPr="00B20559">
        <w:rPr>
          <w:rFonts w:ascii="Arial" w:hAnsi="Arial" w:cs="Arial"/>
          <w:sz w:val="20"/>
          <w:szCs w:val="20"/>
        </w:rPr>
        <w:t xml:space="preserve"> assign a </w:t>
      </w:r>
      <w:r w:rsidR="00D4017C" w:rsidRPr="00B20559">
        <w:rPr>
          <w:rFonts w:ascii="Arial" w:hAnsi="Arial" w:cs="Arial"/>
          <w:sz w:val="20"/>
          <w:szCs w:val="20"/>
        </w:rPr>
        <w:t xml:space="preserve">specific </w:t>
      </w:r>
      <w:r w:rsidR="00A2686A" w:rsidRPr="00B20559">
        <w:rPr>
          <w:rFonts w:ascii="Arial" w:hAnsi="Arial" w:cs="Arial"/>
          <w:sz w:val="20"/>
          <w:szCs w:val="20"/>
        </w:rPr>
        <w:t>area</w:t>
      </w:r>
      <w:r w:rsidR="001235F5" w:rsidRPr="00B20559">
        <w:rPr>
          <w:rFonts w:ascii="Arial" w:hAnsi="Arial" w:cs="Arial"/>
          <w:sz w:val="20"/>
          <w:szCs w:val="20"/>
        </w:rPr>
        <w:t xml:space="preserve"> </w:t>
      </w:r>
      <w:r w:rsidR="00582CA6" w:rsidRPr="00B20559">
        <w:rPr>
          <w:rFonts w:ascii="Arial" w:hAnsi="Arial" w:cs="Arial"/>
          <w:sz w:val="20"/>
          <w:szCs w:val="20"/>
        </w:rPr>
        <w:t>with</w:t>
      </w:r>
      <w:r w:rsidR="00D4017C" w:rsidRPr="00B20559">
        <w:rPr>
          <w:rFonts w:ascii="Arial" w:hAnsi="Arial" w:cs="Arial"/>
          <w:sz w:val="20"/>
          <w:szCs w:val="20"/>
        </w:rPr>
        <w:t>in the allocated space</w:t>
      </w:r>
      <w:r w:rsidR="00582CA6" w:rsidRPr="00B20559">
        <w:rPr>
          <w:rFonts w:ascii="Arial" w:hAnsi="Arial" w:cs="Arial"/>
          <w:sz w:val="20"/>
          <w:szCs w:val="20"/>
        </w:rPr>
        <w:t xml:space="preserve"> </w:t>
      </w:r>
      <w:r w:rsidR="00D4017C" w:rsidRPr="00B20559">
        <w:rPr>
          <w:rFonts w:ascii="Arial" w:hAnsi="Arial" w:cs="Arial"/>
          <w:sz w:val="20"/>
          <w:szCs w:val="20"/>
        </w:rPr>
        <w:t xml:space="preserve">to </w:t>
      </w:r>
      <w:r w:rsidR="00A2686A" w:rsidRPr="00B20559">
        <w:rPr>
          <w:rFonts w:ascii="Arial" w:hAnsi="Arial" w:cs="Arial"/>
          <w:sz w:val="20"/>
          <w:szCs w:val="20"/>
        </w:rPr>
        <w:t xml:space="preserve">a </w:t>
      </w:r>
      <w:r w:rsidR="00582CA6" w:rsidRPr="00B20559">
        <w:rPr>
          <w:rFonts w:ascii="Arial" w:hAnsi="Arial" w:cs="Arial"/>
          <w:sz w:val="20"/>
          <w:szCs w:val="20"/>
        </w:rPr>
        <w:t xml:space="preserve">particular </w:t>
      </w:r>
      <w:r w:rsidR="00A2686A" w:rsidRPr="00B20559">
        <w:rPr>
          <w:rFonts w:ascii="Arial" w:hAnsi="Arial" w:cs="Arial"/>
          <w:sz w:val="20"/>
          <w:szCs w:val="20"/>
        </w:rPr>
        <w:t>individual</w:t>
      </w:r>
      <w:r w:rsidRPr="00B20559">
        <w:rPr>
          <w:rFonts w:ascii="Arial" w:hAnsi="Arial" w:cs="Arial"/>
          <w:sz w:val="20"/>
          <w:szCs w:val="20"/>
        </w:rPr>
        <w:t xml:space="preserve"> (e.g., faculty, post-docs)</w:t>
      </w:r>
      <w:r w:rsidR="00D4017C" w:rsidRPr="00B20559">
        <w:rPr>
          <w:rFonts w:ascii="Arial" w:hAnsi="Arial" w:cs="Arial"/>
          <w:sz w:val="20"/>
          <w:szCs w:val="20"/>
        </w:rPr>
        <w:t xml:space="preserve"> </w:t>
      </w:r>
      <w:r w:rsidR="00582CA6" w:rsidRPr="00B20559">
        <w:rPr>
          <w:rFonts w:ascii="Arial" w:hAnsi="Arial" w:cs="Arial"/>
          <w:sz w:val="20"/>
          <w:szCs w:val="20"/>
        </w:rPr>
        <w:t>and</w:t>
      </w:r>
      <w:r w:rsidR="00A2686A" w:rsidRPr="00B20559">
        <w:rPr>
          <w:rFonts w:ascii="Arial" w:hAnsi="Arial" w:cs="Arial"/>
          <w:sz w:val="20"/>
          <w:szCs w:val="20"/>
        </w:rPr>
        <w:t>/or</w:t>
      </w:r>
      <w:r w:rsidR="00582CA6" w:rsidRPr="00B20559">
        <w:rPr>
          <w:rFonts w:ascii="Arial" w:hAnsi="Arial" w:cs="Arial"/>
          <w:sz w:val="20"/>
          <w:szCs w:val="20"/>
        </w:rPr>
        <w:t xml:space="preserve"> </w:t>
      </w:r>
      <w:r w:rsidR="00A2686A" w:rsidRPr="00B20559">
        <w:rPr>
          <w:rFonts w:ascii="Arial" w:hAnsi="Arial" w:cs="Arial"/>
          <w:sz w:val="20"/>
          <w:szCs w:val="20"/>
        </w:rPr>
        <w:t>function</w:t>
      </w:r>
      <w:r w:rsidR="00D4017C" w:rsidRPr="00B20559">
        <w:rPr>
          <w:rFonts w:ascii="Arial" w:hAnsi="Arial" w:cs="Arial"/>
          <w:sz w:val="20"/>
          <w:szCs w:val="20"/>
        </w:rPr>
        <w:t>.</w:t>
      </w:r>
      <w:r w:rsidRPr="00B20559">
        <w:rPr>
          <w:rFonts w:ascii="Arial" w:hAnsi="Arial" w:cs="Arial"/>
          <w:sz w:val="20"/>
          <w:szCs w:val="20"/>
        </w:rPr>
        <w:t xml:space="preserve"> </w:t>
      </w:r>
      <w:r w:rsidR="00811DE8" w:rsidRPr="00B20559">
        <w:rPr>
          <w:rFonts w:ascii="Arial" w:hAnsi="Arial" w:cs="Arial"/>
          <w:sz w:val="20"/>
          <w:szCs w:val="20"/>
        </w:rPr>
        <w:t xml:space="preserve"> </w:t>
      </w:r>
      <w:r w:rsidR="007E7F1B" w:rsidRPr="00B20559">
        <w:rPr>
          <w:rFonts w:ascii="Arial" w:hAnsi="Arial" w:cs="Arial"/>
          <w:sz w:val="20"/>
          <w:szCs w:val="20"/>
        </w:rPr>
        <w:t>Department Chairs should inform their department specialists of all space assignments.  Department specialists and Program Directors will notify the appropriate central space management staff (</w:t>
      </w:r>
      <w:r w:rsidR="00DF105E">
        <w:rPr>
          <w:rFonts w:ascii="Arial" w:hAnsi="Arial" w:cs="Arial"/>
          <w:sz w:val="20"/>
          <w:szCs w:val="20"/>
        </w:rPr>
        <w:t>SCSRE</w:t>
      </w:r>
      <w:r w:rsidR="007E7F1B" w:rsidRPr="00B20559">
        <w:rPr>
          <w:rFonts w:ascii="Arial" w:hAnsi="Arial" w:cs="Arial"/>
          <w:sz w:val="20"/>
          <w:szCs w:val="20"/>
        </w:rPr>
        <w:t xml:space="preserve"> and </w:t>
      </w:r>
      <w:r w:rsidR="00B20559" w:rsidRPr="00B20559">
        <w:rPr>
          <w:rFonts w:ascii="Arial" w:hAnsi="Arial" w:cs="Arial"/>
          <w:sz w:val="20"/>
          <w:szCs w:val="20"/>
        </w:rPr>
        <w:t xml:space="preserve">Planning, </w:t>
      </w:r>
      <w:r w:rsidR="007E7F1B" w:rsidRPr="00B20559">
        <w:rPr>
          <w:rFonts w:ascii="Arial" w:hAnsi="Arial" w:cs="Arial"/>
          <w:sz w:val="20"/>
          <w:szCs w:val="20"/>
        </w:rPr>
        <w:t>Design &amp; Construction</w:t>
      </w:r>
      <w:r w:rsidR="00B20559" w:rsidRPr="00B20559">
        <w:rPr>
          <w:rFonts w:ascii="Arial" w:hAnsi="Arial" w:cs="Arial"/>
          <w:sz w:val="20"/>
          <w:szCs w:val="20"/>
        </w:rPr>
        <w:t xml:space="preserve"> (PD&amp;C)</w:t>
      </w:r>
      <w:r w:rsidR="007E7F1B" w:rsidRPr="00B20559">
        <w:rPr>
          <w:rFonts w:ascii="Arial" w:hAnsi="Arial" w:cs="Arial"/>
          <w:sz w:val="20"/>
          <w:szCs w:val="20"/>
        </w:rPr>
        <w:t xml:space="preserve">) of all space assignments.  </w:t>
      </w:r>
    </w:p>
    <w:p w14:paraId="25ABF2A3" w14:textId="77777777" w:rsidR="00B20559" w:rsidRPr="00B20559" w:rsidRDefault="00B20559" w:rsidP="00B20559">
      <w:pPr>
        <w:pStyle w:val="ListParagraph"/>
        <w:spacing w:before="240" w:line="264" w:lineRule="auto"/>
        <w:rPr>
          <w:rFonts w:ascii="Arial" w:hAnsi="Arial" w:cs="Arial"/>
          <w:sz w:val="20"/>
          <w:szCs w:val="20"/>
        </w:rPr>
      </w:pPr>
    </w:p>
    <w:p w14:paraId="7ABAE50E" w14:textId="5BC3D906" w:rsidR="00B20559" w:rsidRPr="00B20559" w:rsidRDefault="00811DE8" w:rsidP="00B20559">
      <w:pPr>
        <w:pStyle w:val="ListParagraph"/>
        <w:numPr>
          <w:ilvl w:val="0"/>
          <w:numId w:val="3"/>
        </w:numPr>
        <w:spacing w:before="240" w:line="264" w:lineRule="auto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>Any future change</w:t>
      </w:r>
      <w:r w:rsidR="0093259C" w:rsidRPr="00B20559">
        <w:rPr>
          <w:rFonts w:ascii="Arial" w:hAnsi="Arial" w:cs="Arial"/>
          <w:sz w:val="20"/>
          <w:szCs w:val="20"/>
        </w:rPr>
        <w:t>(s)</w:t>
      </w:r>
      <w:r w:rsidRPr="00B20559">
        <w:rPr>
          <w:rFonts w:ascii="Arial" w:hAnsi="Arial" w:cs="Arial"/>
          <w:sz w:val="20"/>
          <w:szCs w:val="20"/>
        </w:rPr>
        <w:t xml:space="preserve"> to space assignments</w:t>
      </w:r>
      <w:r w:rsidR="00230972" w:rsidRPr="00B20559">
        <w:rPr>
          <w:rFonts w:ascii="Arial" w:hAnsi="Arial" w:cs="Arial"/>
          <w:sz w:val="20"/>
          <w:szCs w:val="20"/>
        </w:rPr>
        <w:t xml:space="preserve"> within </w:t>
      </w:r>
      <w:r w:rsidR="00E30184" w:rsidRPr="00B20559">
        <w:rPr>
          <w:rFonts w:ascii="Arial" w:hAnsi="Arial" w:cs="Arial"/>
          <w:sz w:val="20"/>
          <w:szCs w:val="20"/>
        </w:rPr>
        <w:t xml:space="preserve">space that has already been allocated should </w:t>
      </w:r>
      <w:r w:rsidRPr="00B20559">
        <w:rPr>
          <w:rFonts w:ascii="Arial" w:hAnsi="Arial" w:cs="Arial"/>
          <w:sz w:val="20"/>
          <w:szCs w:val="20"/>
        </w:rPr>
        <w:t>be discussed</w:t>
      </w:r>
      <w:r w:rsidR="00E30184" w:rsidRPr="00B20559">
        <w:rPr>
          <w:rFonts w:ascii="Arial" w:hAnsi="Arial" w:cs="Arial"/>
          <w:sz w:val="20"/>
          <w:szCs w:val="20"/>
        </w:rPr>
        <w:t xml:space="preserve"> first</w:t>
      </w:r>
      <w:r w:rsidRPr="00B20559">
        <w:rPr>
          <w:rFonts w:ascii="Arial" w:hAnsi="Arial" w:cs="Arial"/>
          <w:sz w:val="20"/>
          <w:szCs w:val="20"/>
        </w:rPr>
        <w:t xml:space="preserve"> with the r</w:t>
      </w:r>
      <w:r w:rsidR="007E7F1B" w:rsidRPr="00B20559">
        <w:rPr>
          <w:rFonts w:ascii="Arial" w:hAnsi="Arial" w:cs="Arial"/>
          <w:sz w:val="20"/>
          <w:szCs w:val="20"/>
        </w:rPr>
        <w:t xml:space="preserve">elevant Dean or Vice Chancellor.  </w:t>
      </w:r>
      <w:r w:rsidR="00225F8C" w:rsidRPr="00B20559">
        <w:rPr>
          <w:rFonts w:ascii="Arial" w:hAnsi="Arial" w:cs="Arial"/>
          <w:sz w:val="20"/>
          <w:szCs w:val="20"/>
        </w:rPr>
        <w:t xml:space="preserve">Department Chairs should inform their department specialists of all </w:t>
      </w:r>
      <w:r w:rsidR="007E7F1B" w:rsidRPr="00B20559">
        <w:rPr>
          <w:rFonts w:ascii="Arial" w:hAnsi="Arial" w:cs="Arial"/>
          <w:sz w:val="20"/>
          <w:szCs w:val="20"/>
        </w:rPr>
        <w:t xml:space="preserve">modifications or changes to </w:t>
      </w:r>
      <w:r w:rsidR="00225F8C" w:rsidRPr="00B20559">
        <w:rPr>
          <w:rFonts w:ascii="Arial" w:hAnsi="Arial" w:cs="Arial"/>
          <w:sz w:val="20"/>
          <w:szCs w:val="20"/>
        </w:rPr>
        <w:t>space assig</w:t>
      </w:r>
      <w:r w:rsidR="007E7F1B" w:rsidRPr="00B20559">
        <w:rPr>
          <w:rFonts w:ascii="Arial" w:hAnsi="Arial" w:cs="Arial"/>
          <w:sz w:val="20"/>
          <w:szCs w:val="20"/>
        </w:rPr>
        <w:t xml:space="preserve">nments.  Department specialists and Program Directors </w:t>
      </w:r>
      <w:r w:rsidR="00225F8C" w:rsidRPr="00B20559">
        <w:rPr>
          <w:rFonts w:ascii="Arial" w:hAnsi="Arial" w:cs="Arial"/>
          <w:sz w:val="20"/>
          <w:szCs w:val="20"/>
        </w:rPr>
        <w:t xml:space="preserve">will notify the appropriate central </w:t>
      </w:r>
      <w:r w:rsidR="007E7F1B" w:rsidRPr="00B20559">
        <w:rPr>
          <w:rFonts w:ascii="Arial" w:hAnsi="Arial" w:cs="Arial"/>
          <w:sz w:val="20"/>
          <w:szCs w:val="20"/>
        </w:rPr>
        <w:t xml:space="preserve">space management </w:t>
      </w:r>
      <w:r w:rsidR="00225F8C" w:rsidRPr="00B20559">
        <w:rPr>
          <w:rFonts w:ascii="Arial" w:hAnsi="Arial" w:cs="Arial"/>
          <w:sz w:val="20"/>
          <w:szCs w:val="20"/>
        </w:rPr>
        <w:t>staff (</w:t>
      </w:r>
      <w:r w:rsidR="00DF105E">
        <w:rPr>
          <w:rFonts w:ascii="Arial" w:hAnsi="Arial" w:cs="Arial"/>
          <w:sz w:val="20"/>
          <w:szCs w:val="20"/>
        </w:rPr>
        <w:t>SCSRE</w:t>
      </w:r>
      <w:r w:rsidR="00225F8C" w:rsidRPr="00B20559">
        <w:rPr>
          <w:rFonts w:ascii="Arial" w:hAnsi="Arial" w:cs="Arial"/>
          <w:sz w:val="20"/>
          <w:szCs w:val="20"/>
        </w:rPr>
        <w:t xml:space="preserve"> and</w:t>
      </w:r>
      <w:r w:rsidR="007E7F1B" w:rsidRPr="00B20559">
        <w:rPr>
          <w:rFonts w:ascii="Arial" w:hAnsi="Arial" w:cs="Arial"/>
          <w:sz w:val="20"/>
          <w:szCs w:val="20"/>
        </w:rPr>
        <w:t xml:space="preserve"> </w:t>
      </w:r>
      <w:r w:rsidR="00B20559" w:rsidRPr="00B20559">
        <w:rPr>
          <w:rFonts w:ascii="Arial" w:hAnsi="Arial" w:cs="Arial"/>
          <w:sz w:val="20"/>
          <w:szCs w:val="20"/>
        </w:rPr>
        <w:t>PD&amp;C</w:t>
      </w:r>
      <w:r w:rsidR="00225F8C" w:rsidRPr="00B20559">
        <w:rPr>
          <w:rFonts w:ascii="Arial" w:hAnsi="Arial" w:cs="Arial"/>
          <w:sz w:val="20"/>
          <w:szCs w:val="20"/>
        </w:rPr>
        <w:t xml:space="preserve">) of all </w:t>
      </w:r>
      <w:r w:rsidR="007E7F1B" w:rsidRPr="00B20559">
        <w:rPr>
          <w:rFonts w:ascii="Arial" w:hAnsi="Arial" w:cs="Arial"/>
          <w:sz w:val="20"/>
          <w:szCs w:val="20"/>
        </w:rPr>
        <w:t xml:space="preserve">modifications or changes to </w:t>
      </w:r>
      <w:r w:rsidR="00225F8C" w:rsidRPr="00B20559">
        <w:rPr>
          <w:rFonts w:ascii="Arial" w:hAnsi="Arial" w:cs="Arial"/>
          <w:sz w:val="20"/>
          <w:szCs w:val="20"/>
        </w:rPr>
        <w:t>space assignments.</w:t>
      </w:r>
    </w:p>
    <w:p w14:paraId="019A3B64" w14:textId="1774E67C" w:rsidR="00811DE8" w:rsidRPr="00B20559" w:rsidRDefault="00225F8C" w:rsidP="00B20559">
      <w:pPr>
        <w:pStyle w:val="ListParagraph"/>
        <w:spacing w:before="240" w:line="264" w:lineRule="auto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 xml:space="preserve">  </w:t>
      </w:r>
    </w:p>
    <w:p w14:paraId="14E50C99" w14:textId="057547C2" w:rsidR="007E7F1B" w:rsidRPr="00B20559" w:rsidRDefault="00D4017C" w:rsidP="00B20559">
      <w:pPr>
        <w:pStyle w:val="ListParagraph"/>
        <w:numPr>
          <w:ilvl w:val="0"/>
          <w:numId w:val="3"/>
        </w:numPr>
        <w:spacing w:before="240"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 xml:space="preserve">The Department Chair or Program Director </w:t>
      </w:r>
      <w:r w:rsidR="00E30184" w:rsidRPr="00B20559">
        <w:rPr>
          <w:rFonts w:ascii="Arial" w:hAnsi="Arial" w:cs="Arial"/>
          <w:sz w:val="20"/>
          <w:szCs w:val="20"/>
        </w:rPr>
        <w:t xml:space="preserve">should discuss requests for </w:t>
      </w:r>
      <w:r w:rsidRPr="00B20559">
        <w:rPr>
          <w:rFonts w:ascii="Arial" w:hAnsi="Arial" w:cs="Arial"/>
          <w:sz w:val="20"/>
          <w:szCs w:val="20"/>
        </w:rPr>
        <w:t>modif</w:t>
      </w:r>
      <w:r w:rsidR="002039C7" w:rsidRPr="00B20559">
        <w:rPr>
          <w:rFonts w:ascii="Arial" w:hAnsi="Arial" w:cs="Arial"/>
          <w:sz w:val="20"/>
          <w:szCs w:val="20"/>
        </w:rPr>
        <w:t xml:space="preserve">ications to </w:t>
      </w:r>
      <w:r w:rsidRPr="00B20559">
        <w:rPr>
          <w:rFonts w:ascii="Arial" w:hAnsi="Arial" w:cs="Arial"/>
          <w:sz w:val="20"/>
          <w:szCs w:val="20"/>
        </w:rPr>
        <w:t xml:space="preserve">furniture </w:t>
      </w:r>
      <w:r w:rsidR="002039C7" w:rsidRPr="00B20559">
        <w:rPr>
          <w:rFonts w:ascii="Arial" w:hAnsi="Arial" w:cs="Arial"/>
          <w:sz w:val="20"/>
          <w:szCs w:val="20"/>
        </w:rPr>
        <w:t>and</w:t>
      </w:r>
      <w:r w:rsidR="00811DE8" w:rsidRPr="00B20559">
        <w:rPr>
          <w:rFonts w:ascii="Arial" w:hAnsi="Arial" w:cs="Arial"/>
          <w:sz w:val="20"/>
          <w:szCs w:val="20"/>
        </w:rPr>
        <w:t xml:space="preserve">/or </w:t>
      </w:r>
      <w:r w:rsidRPr="00B20559">
        <w:rPr>
          <w:rFonts w:ascii="Arial" w:hAnsi="Arial" w:cs="Arial"/>
          <w:sz w:val="20"/>
          <w:szCs w:val="20"/>
        </w:rPr>
        <w:t>space</w:t>
      </w:r>
      <w:r w:rsidR="00811DE8" w:rsidRPr="00B20559">
        <w:rPr>
          <w:rFonts w:ascii="Arial" w:hAnsi="Arial" w:cs="Arial"/>
          <w:sz w:val="20"/>
          <w:szCs w:val="20"/>
        </w:rPr>
        <w:t xml:space="preserve"> with the relevant Dean or Vice Chancellor</w:t>
      </w:r>
      <w:r w:rsidRPr="00B20559">
        <w:rPr>
          <w:rFonts w:ascii="Arial" w:hAnsi="Arial" w:cs="Arial"/>
          <w:sz w:val="20"/>
          <w:szCs w:val="20"/>
        </w:rPr>
        <w:t xml:space="preserve">. </w:t>
      </w:r>
      <w:r w:rsidR="00811DE8" w:rsidRPr="00B20559">
        <w:rPr>
          <w:rFonts w:ascii="Arial" w:hAnsi="Arial" w:cs="Arial"/>
          <w:sz w:val="20"/>
          <w:szCs w:val="20"/>
        </w:rPr>
        <w:t xml:space="preserve"> Once there is agreement on the scope of, and funding for, modifications </w:t>
      </w:r>
      <w:r w:rsidR="00B20559" w:rsidRPr="00B20559">
        <w:rPr>
          <w:rFonts w:ascii="Arial" w:hAnsi="Arial" w:cs="Arial"/>
          <w:sz w:val="20"/>
          <w:szCs w:val="20"/>
        </w:rPr>
        <w:t xml:space="preserve">please complete a Project Request Form and submit the signed form to </w:t>
      </w:r>
      <w:r w:rsidR="00DF105E">
        <w:rPr>
          <w:rFonts w:ascii="Arial" w:hAnsi="Arial" w:cs="Arial"/>
          <w:sz w:val="20"/>
          <w:szCs w:val="20"/>
        </w:rPr>
        <w:t>SCSRE</w:t>
      </w:r>
      <w:r w:rsidR="00B20559" w:rsidRPr="00B20559">
        <w:rPr>
          <w:rFonts w:ascii="Arial" w:hAnsi="Arial" w:cs="Arial"/>
          <w:sz w:val="20"/>
          <w:szCs w:val="20"/>
        </w:rPr>
        <w:t xml:space="preserve"> in March or September</w:t>
      </w:r>
      <w:r w:rsidR="00811DE8" w:rsidRPr="00B20559">
        <w:rPr>
          <w:rFonts w:ascii="Arial" w:hAnsi="Arial" w:cs="Arial"/>
          <w:sz w:val="20"/>
          <w:szCs w:val="20"/>
        </w:rPr>
        <w:t xml:space="preserve">.  </w:t>
      </w:r>
      <w:r w:rsidR="00C65AA4" w:rsidRPr="00B20559">
        <w:rPr>
          <w:rFonts w:ascii="Arial" w:hAnsi="Arial" w:cs="Arial"/>
          <w:sz w:val="20"/>
          <w:szCs w:val="20"/>
        </w:rPr>
        <w:t>The group making the request is responsible for identifying the source(s) of funding</w:t>
      </w:r>
      <w:r w:rsidR="00217C74" w:rsidRPr="00B20559">
        <w:rPr>
          <w:rFonts w:ascii="Arial" w:hAnsi="Arial" w:cs="Arial"/>
          <w:sz w:val="20"/>
          <w:szCs w:val="20"/>
        </w:rPr>
        <w:t xml:space="preserve">, including costs for modifications and </w:t>
      </w:r>
      <w:r w:rsidR="00B20559" w:rsidRPr="00B20559">
        <w:rPr>
          <w:rFonts w:ascii="Arial" w:hAnsi="Arial" w:cs="Arial"/>
          <w:sz w:val="20"/>
          <w:szCs w:val="20"/>
        </w:rPr>
        <w:t>relocation costs associated with moving existing occupants/functions of the space.</w:t>
      </w:r>
      <w:r w:rsidR="00582CA6" w:rsidRPr="00B205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A535AB0" w14:textId="77777777" w:rsidR="002B4208" w:rsidRPr="007E7F1B" w:rsidRDefault="002B4208" w:rsidP="002B4208">
      <w:pPr>
        <w:rPr>
          <w:rFonts w:ascii="Arial" w:hAnsi="Arial" w:cs="Arial"/>
          <w:b/>
        </w:rPr>
      </w:pPr>
      <w:r w:rsidRPr="007E7F1B">
        <w:rPr>
          <w:rFonts w:ascii="Arial" w:hAnsi="Arial" w:cs="Arial"/>
          <w:b/>
        </w:rPr>
        <w:t>Space Issues Outside of the Regular Process:</w:t>
      </w:r>
    </w:p>
    <w:p w14:paraId="2ACAE080" w14:textId="04860D88" w:rsidR="002B4208" w:rsidRPr="00B20559" w:rsidRDefault="002B4208" w:rsidP="00B20559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 xml:space="preserve">Extramural Grants – Should a faculty member wish to apply for a grant that has specific space requirements that are above and beyond the space already assigned </w:t>
      </w:r>
      <w:r w:rsidR="007E7F1B" w:rsidRPr="00B20559">
        <w:rPr>
          <w:rFonts w:ascii="Arial" w:hAnsi="Arial" w:cs="Arial"/>
          <w:sz w:val="20"/>
          <w:szCs w:val="20"/>
        </w:rPr>
        <w:t xml:space="preserve">to </w:t>
      </w:r>
      <w:r w:rsidRPr="00B20559">
        <w:rPr>
          <w:rFonts w:ascii="Arial" w:hAnsi="Arial" w:cs="Arial"/>
          <w:sz w:val="20"/>
          <w:szCs w:val="20"/>
        </w:rPr>
        <w:t xml:space="preserve">them, they should contact the Dean of their School and the Executive Director of </w:t>
      </w:r>
      <w:r w:rsidR="00DF105E">
        <w:rPr>
          <w:rFonts w:ascii="Arial" w:hAnsi="Arial" w:cs="Arial"/>
          <w:sz w:val="20"/>
          <w:szCs w:val="20"/>
        </w:rPr>
        <w:t>SCSRE</w:t>
      </w:r>
      <w:r w:rsidRPr="00B20559">
        <w:rPr>
          <w:rFonts w:ascii="Arial" w:hAnsi="Arial" w:cs="Arial"/>
          <w:sz w:val="20"/>
          <w:szCs w:val="20"/>
        </w:rPr>
        <w:t xml:space="preserve"> to discuss the space requirements of the grant, prior to applying for the grant.</w:t>
      </w:r>
    </w:p>
    <w:p w14:paraId="44136677" w14:textId="171B27BE" w:rsidR="002B4208" w:rsidRDefault="002B4208" w:rsidP="00B20559">
      <w:pPr>
        <w:pStyle w:val="ListParagraph"/>
        <w:numPr>
          <w:ilvl w:val="0"/>
          <w:numId w:val="4"/>
        </w:numPr>
        <w:spacing w:before="240" w:line="264" w:lineRule="auto"/>
        <w:ind w:left="360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lastRenderedPageBreak/>
        <w:t>Faculty New Hire Searches – Similarly prior to launching a faculty new hire search, the Chair of the Search Committee is encouraged to reach out to the relevant Dean</w:t>
      </w:r>
      <w:r w:rsidR="00B20559">
        <w:rPr>
          <w:rFonts w:ascii="Arial" w:hAnsi="Arial" w:cs="Arial"/>
          <w:sz w:val="20"/>
          <w:szCs w:val="20"/>
        </w:rPr>
        <w:t xml:space="preserve">, Department </w:t>
      </w:r>
      <w:proofErr w:type="gramStart"/>
      <w:r w:rsidR="00B20559">
        <w:rPr>
          <w:rFonts w:ascii="Arial" w:hAnsi="Arial" w:cs="Arial"/>
          <w:sz w:val="20"/>
          <w:szCs w:val="20"/>
        </w:rPr>
        <w:t>Chair</w:t>
      </w:r>
      <w:proofErr w:type="gramEnd"/>
      <w:r w:rsidRPr="00B20559">
        <w:rPr>
          <w:rFonts w:ascii="Arial" w:hAnsi="Arial" w:cs="Arial"/>
          <w:sz w:val="20"/>
          <w:szCs w:val="20"/>
        </w:rPr>
        <w:t xml:space="preserve"> or the</w:t>
      </w:r>
      <w:r w:rsidR="00B20559">
        <w:rPr>
          <w:rFonts w:ascii="Arial" w:hAnsi="Arial" w:cs="Arial"/>
          <w:sz w:val="20"/>
          <w:szCs w:val="20"/>
        </w:rPr>
        <w:t xml:space="preserve"> Executive</w:t>
      </w:r>
      <w:r w:rsidRPr="00B20559">
        <w:rPr>
          <w:rFonts w:ascii="Arial" w:hAnsi="Arial" w:cs="Arial"/>
          <w:sz w:val="20"/>
          <w:szCs w:val="20"/>
        </w:rPr>
        <w:t xml:space="preserve"> Director of </w:t>
      </w:r>
      <w:r w:rsidR="00DF105E">
        <w:rPr>
          <w:rFonts w:ascii="Arial" w:hAnsi="Arial" w:cs="Arial"/>
          <w:sz w:val="20"/>
          <w:szCs w:val="20"/>
        </w:rPr>
        <w:t>SCSRE</w:t>
      </w:r>
      <w:r w:rsidRPr="00B20559">
        <w:rPr>
          <w:rFonts w:ascii="Arial" w:hAnsi="Arial" w:cs="Arial"/>
          <w:sz w:val="20"/>
          <w:szCs w:val="20"/>
        </w:rPr>
        <w:t xml:space="preserve"> to confirm that there is appropriate space available for the faculty member that is being sought in the discipline in which they are based.   </w:t>
      </w:r>
    </w:p>
    <w:p w14:paraId="15393696" w14:textId="77777777" w:rsidR="00B20559" w:rsidRPr="00B20559" w:rsidRDefault="00B20559" w:rsidP="00B20559">
      <w:pPr>
        <w:pStyle w:val="ListParagraph"/>
        <w:spacing w:before="240" w:line="264" w:lineRule="auto"/>
        <w:ind w:left="360"/>
        <w:rPr>
          <w:rFonts w:ascii="Arial" w:hAnsi="Arial" w:cs="Arial"/>
          <w:sz w:val="20"/>
          <w:szCs w:val="20"/>
        </w:rPr>
      </w:pPr>
    </w:p>
    <w:p w14:paraId="5A2B9892" w14:textId="5F7752A2" w:rsidR="00B20559" w:rsidRPr="00B20559" w:rsidRDefault="002B4208" w:rsidP="00B20559">
      <w:pPr>
        <w:pStyle w:val="ListParagraph"/>
        <w:numPr>
          <w:ilvl w:val="0"/>
          <w:numId w:val="4"/>
        </w:numPr>
        <w:spacing w:before="240" w:line="264" w:lineRule="auto"/>
        <w:ind w:left="360"/>
        <w:rPr>
          <w:rFonts w:ascii="Arial" w:hAnsi="Arial" w:cs="Arial"/>
          <w:sz w:val="20"/>
          <w:szCs w:val="20"/>
        </w:rPr>
      </w:pPr>
      <w:r w:rsidRPr="00B20559">
        <w:rPr>
          <w:rFonts w:ascii="Arial" w:hAnsi="Arial" w:cs="Arial"/>
          <w:sz w:val="20"/>
          <w:szCs w:val="20"/>
        </w:rPr>
        <w:t>Conflicts of Interest – Should a person believe that a particular space assignment shows evidence of a conflict of interest, they are encourage</w:t>
      </w:r>
      <w:r w:rsidR="00B20559">
        <w:rPr>
          <w:rFonts w:ascii="Arial" w:hAnsi="Arial" w:cs="Arial"/>
          <w:sz w:val="20"/>
          <w:szCs w:val="20"/>
        </w:rPr>
        <w:t>d</w:t>
      </w:r>
      <w:r w:rsidRPr="00B20559">
        <w:rPr>
          <w:rFonts w:ascii="Arial" w:hAnsi="Arial" w:cs="Arial"/>
          <w:sz w:val="20"/>
          <w:szCs w:val="20"/>
        </w:rPr>
        <w:t xml:space="preserve"> to speak directly with the </w:t>
      </w:r>
      <w:r w:rsidR="00B20559">
        <w:rPr>
          <w:rFonts w:ascii="Arial" w:hAnsi="Arial" w:cs="Arial"/>
          <w:sz w:val="20"/>
          <w:szCs w:val="20"/>
        </w:rPr>
        <w:t xml:space="preserve">Executive </w:t>
      </w:r>
      <w:r w:rsidRPr="00B20559">
        <w:rPr>
          <w:rFonts w:ascii="Arial" w:hAnsi="Arial" w:cs="Arial"/>
          <w:sz w:val="20"/>
          <w:szCs w:val="20"/>
        </w:rPr>
        <w:t xml:space="preserve">Director of </w:t>
      </w:r>
      <w:r w:rsidR="00DF105E">
        <w:rPr>
          <w:rFonts w:ascii="Arial" w:hAnsi="Arial" w:cs="Arial"/>
          <w:sz w:val="20"/>
          <w:szCs w:val="20"/>
        </w:rPr>
        <w:t>SCSRE</w:t>
      </w:r>
      <w:r w:rsidRPr="00B20559">
        <w:rPr>
          <w:rFonts w:ascii="Arial" w:hAnsi="Arial" w:cs="Arial"/>
          <w:sz w:val="20"/>
          <w:szCs w:val="20"/>
        </w:rPr>
        <w:t xml:space="preserve"> or their School Dean or Division Vice Chancellor.  </w:t>
      </w:r>
    </w:p>
    <w:p w14:paraId="525D2399" w14:textId="77777777" w:rsidR="00B20559" w:rsidRPr="00B20559" w:rsidRDefault="00B20559" w:rsidP="00B20559">
      <w:pPr>
        <w:pStyle w:val="ListParagraph"/>
        <w:spacing w:before="240" w:line="264" w:lineRule="auto"/>
        <w:ind w:left="360"/>
        <w:rPr>
          <w:rFonts w:ascii="Arial" w:hAnsi="Arial" w:cs="Arial"/>
          <w:sz w:val="20"/>
          <w:szCs w:val="20"/>
        </w:rPr>
      </w:pPr>
    </w:p>
    <w:p w14:paraId="29E75D39" w14:textId="39C79E7C" w:rsidR="00B20559" w:rsidRPr="00B20559" w:rsidRDefault="00B20559" w:rsidP="000A0D99">
      <w:pPr>
        <w:pStyle w:val="ListParagraph"/>
        <w:numPr>
          <w:ilvl w:val="0"/>
          <w:numId w:val="4"/>
        </w:numPr>
        <w:spacing w:before="240"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</w:t>
      </w:r>
      <w:r w:rsidR="001E095C" w:rsidRPr="00B20559">
        <w:rPr>
          <w:rFonts w:ascii="Arial" w:hAnsi="Arial" w:cs="Arial"/>
          <w:sz w:val="20"/>
          <w:szCs w:val="20"/>
        </w:rPr>
        <w:t xml:space="preserve">he </w:t>
      </w:r>
      <w:r w:rsidR="0070370A" w:rsidRPr="00B20559">
        <w:rPr>
          <w:rFonts w:ascii="Arial" w:hAnsi="Arial" w:cs="Arial"/>
          <w:sz w:val="20"/>
          <w:szCs w:val="20"/>
        </w:rPr>
        <w:t xml:space="preserve">Executive </w:t>
      </w:r>
      <w:r w:rsidR="001E095C" w:rsidRPr="00B20559">
        <w:rPr>
          <w:rFonts w:ascii="Arial" w:hAnsi="Arial" w:cs="Arial"/>
          <w:sz w:val="20"/>
          <w:szCs w:val="20"/>
        </w:rPr>
        <w:t xml:space="preserve">Director of </w:t>
      </w:r>
      <w:r w:rsidR="00DF105E">
        <w:rPr>
          <w:rFonts w:ascii="Arial" w:hAnsi="Arial" w:cs="Arial"/>
          <w:sz w:val="20"/>
          <w:szCs w:val="20"/>
        </w:rPr>
        <w:t>SCSRE</w:t>
      </w:r>
      <w:r w:rsidRPr="00B20559">
        <w:rPr>
          <w:rFonts w:ascii="Arial" w:hAnsi="Arial" w:cs="Arial"/>
          <w:sz w:val="20"/>
          <w:szCs w:val="20"/>
        </w:rPr>
        <w:t>, the Interim CFO</w:t>
      </w:r>
      <w:r w:rsidR="001E095C" w:rsidRPr="00B20559">
        <w:rPr>
          <w:rFonts w:ascii="Arial" w:hAnsi="Arial" w:cs="Arial"/>
          <w:sz w:val="20"/>
          <w:szCs w:val="20"/>
        </w:rPr>
        <w:t xml:space="preserve"> </w:t>
      </w:r>
      <w:r w:rsidRPr="00B20559">
        <w:rPr>
          <w:rFonts w:ascii="Arial" w:hAnsi="Arial" w:cs="Arial"/>
          <w:sz w:val="20"/>
          <w:szCs w:val="20"/>
        </w:rPr>
        <w:t xml:space="preserve">and Provost </w:t>
      </w:r>
      <w:r>
        <w:rPr>
          <w:rFonts w:ascii="Arial" w:hAnsi="Arial" w:cs="Arial"/>
          <w:sz w:val="20"/>
          <w:szCs w:val="20"/>
        </w:rPr>
        <w:t>will soon begin to explore</w:t>
      </w:r>
      <w:r w:rsidR="001E095C" w:rsidRPr="00B20559">
        <w:rPr>
          <w:rFonts w:ascii="Arial" w:hAnsi="Arial" w:cs="Arial"/>
          <w:sz w:val="20"/>
          <w:szCs w:val="20"/>
        </w:rPr>
        <w:t xml:space="preserve"> methodolog</w:t>
      </w:r>
      <w:r>
        <w:rPr>
          <w:rFonts w:ascii="Arial" w:hAnsi="Arial" w:cs="Arial"/>
          <w:sz w:val="20"/>
          <w:szCs w:val="20"/>
        </w:rPr>
        <w:t>ies</w:t>
      </w:r>
      <w:r w:rsidR="001E095C" w:rsidRPr="00B20559">
        <w:rPr>
          <w:rFonts w:ascii="Arial" w:hAnsi="Arial" w:cs="Arial"/>
          <w:sz w:val="20"/>
          <w:szCs w:val="20"/>
        </w:rPr>
        <w:t xml:space="preserve"> and metrics for the evaluation of efficient use of space</w:t>
      </w:r>
      <w:r>
        <w:rPr>
          <w:rFonts w:ascii="Arial" w:hAnsi="Arial" w:cs="Arial"/>
          <w:sz w:val="20"/>
          <w:szCs w:val="20"/>
        </w:rPr>
        <w:t xml:space="preserve"> including the possibility of space chargebacks and metrics for the reallocation of space due to inefficient use. There will be opportunities for community participation in these discussions.</w:t>
      </w:r>
    </w:p>
    <w:p w14:paraId="66C90FC7" w14:textId="77777777" w:rsidR="00B20559" w:rsidRPr="00B20559" w:rsidRDefault="00B20559" w:rsidP="00B20559">
      <w:pPr>
        <w:pStyle w:val="ListParagraph"/>
        <w:rPr>
          <w:rFonts w:ascii="Arial" w:hAnsi="Arial" w:cs="Arial"/>
        </w:rPr>
      </w:pPr>
    </w:p>
    <w:p w14:paraId="64D20023" w14:textId="3338DCFB" w:rsidR="00B20559" w:rsidRPr="00B20559" w:rsidRDefault="00B20559" w:rsidP="00B20559">
      <w:pPr>
        <w:spacing w:before="240" w:line="264" w:lineRule="auto"/>
        <w:rPr>
          <w:rFonts w:ascii="Arial" w:hAnsi="Arial" w:cs="Arial"/>
          <w:b/>
          <w:bCs/>
        </w:rPr>
      </w:pPr>
      <w:r w:rsidRPr="00B20559">
        <w:rPr>
          <w:rFonts w:ascii="Arial" w:hAnsi="Arial" w:cs="Arial"/>
          <w:b/>
          <w:bCs/>
        </w:rPr>
        <w:t>GUIDELINES FOR SPECIFIC ASSIGNMENT BY POSITION &amp; SPACE TYPE</w:t>
      </w:r>
    </w:p>
    <w:p w14:paraId="4ADC10C8" w14:textId="34083125" w:rsidR="00181607" w:rsidRDefault="00B20559" w:rsidP="00D4017C">
      <w:pPr>
        <w:rPr>
          <w:noProof/>
        </w:rPr>
      </w:pPr>
      <w:r>
        <w:rPr>
          <w:noProof/>
        </w:rPr>
        <w:drawing>
          <wp:inline distT="0" distB="0" distL="0" distR="0" wp14:anchorId="39523953" wp14:editId="1B47D394">
            <wp:extent cx="5943600" cy="3674110"/>
            <wp:effectExtent l="0" t="0" r="0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F3E80" w14:textId="5A784663" w:rsidR="00181607" w:rsidRDefault="00181607" w:rsidP="00D4017C">
      <w:pPr>
        <w:rPr>
          <w:noProof/>
        </w:rPr>
      </w:pPr>
    </w:p>
    <w:p w14:paraId="53312885" w14:textId="1FEC4704" w:rsidR="00181607" w:rsidRDefault="00181607" w:rsidP="00D4017C">
      <w:pPr>
        <w:rPr>
          <w:noProof/>
        </w:rPr>
      </w:pPr>
    </w:p>
    <w:p w14:paraId="466D2FFB" w14:textId="65D68D9E" w:rsidR="00181607" w:rsidRDefault="00181607" w:rsidP="00D4017C">
      <w:pPr>
        <w:rPr>
          <w:noProof/>
        </w:rPr>
      </w:pPr>
    </w:p>
    <w:p w14:paraId="7303D3A4" w14:textId="41DAD5E3" w:rsidR="00181607" w:rsidRDefault="00181607" w:rsidP="00D4017C">
      <w:pPr>
        <w:rPr>
          <w:noProof/>
        </w:rPr>
      </w:pPr>
    </w:p>
    <w:p w14:paraId="034C4826" w14:textId="207895C0" w:rsidR="00181607" w:rsidRDefault="00181607" w:rsidP="00D4017C">
      <w:pPr>
        <w:rPr>
          <w:noProof/>
        </w:rPr>
      </w:pPr>
    </w:p>
    <w:p w14:paraId="4D15A637" w14:textId="6E38FE0E" w:rsidR="00181607" w:rsidRDefault="00181607" w:rsidP="00D4017C">
      <w:pPr>
        <w:rPr>
          <w:noProof/>
        </w:rPr>
      </w:pPr>
    </w:p>
    <w:p w14:paraId="1B7762E3" w14:textId="0803F859" w:rsidR="00181607" w:rsidRDefault="00181607" w:rsidP="00D4017C">
      <w:pPr>
        <w:rPr>
          <w:noProof/>
        </w:rPr>
      </w:pPr>
    </w:p>
    <w:p w14:paraId="1B5B1526" w14:textId="104720B9" w:rsidR="00181607" w:rsidRDefault="00181607" w:rsidP="00D4017C">
      <w:pPr>
        <w:rPr>
          <w:noProof/>
        </w:rPr>
      </w:pPr>
    </w:p>
    <w:p w14:paraId="13BF2034" w14:textId="77777777" w:rsidR="00181607" w:rsidRDefault="00181607" w:rsidP="00D4017C">
      <w:pPr>
        <w:rPr>
          <w:rFonts w:ascii="Arial" w:hAnsi="Arial" w:cs="Arial"/>
        </w:rPr>
      </w:pPr>
    </w:p>
    <w:p w14:paraId="3BD27680" w14:textId="77777777" w:rsidR="001235F5" w:rsidRDefault="001235F5" w:rsidP="00D4017C">
      <w:pPr>
        <w:rPr>
          <w:rFonts w:ascii="Arial" w:hAnsi="Arial" w:cs="Arial"/>
        </w:rPr>
      </w:pPr>
    </w:p>
    <w:p w14:paraId="1418E8E4" w14:textId="21C0EF62" w:rsidR="003F0384" w:rsidRDefault="00181607" w:rsidP="00D4017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AC5374" wp14:editId="3648BABD">
            <wp:extent cx="5943600" cy="2945765"/>
            <wp:effectExtent l="0" t="0" r="0" b="698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2B277" w14:textId="7E744127" w:rsidR="00314DB2" w:rsidRPr="00795644" w:rsidRDefault="00592182" w:rsidP="003F0384">
      <w:pPr>
        <w:spacing w:after="0" w:line="240" w:lineRule="auto"/>
        <w:rPr>
          <w:rFonts w:ascii="Arial" w:hAnsi="Arial" w:cs="Arial"/>
          <w:noProof/>
          <w:color w:val="A6A6A6" w:themeColor="background1" w:themeShade="A6"/>
          <w:sz w:val="18"/>
          <w:szCs w:val="18"/>
        </w:rPr>
      </w:pPr>
      <w:r w:rsidRPr="0070370A">
        <w:rPr>
          <w:rFonts w:ascii="Arial" w:hAnsi="Arial" w:cs="Arial"/>
          <w:b/>
          <w:bCs/>
          <w:noProof/>
          <w:color w:val="A6A6A6" w:themeColor="background1" w:themeShade="A6"/>
          <w:sz w:val="18"/>
          <w:szCs w:val="18"/>
        </w:rPr>
        <w:t>DISCLAIMER:</w:t>
      </w:r>
      <w:r>
        <w:rPr>
          <w:rFonts w:ascii="Arial" w:hAnsi="Arial" w:cs="Arial"/>
          <w:noProof/>
          <w:color w:val="A6A6A6" w:themeColor="background1" w:themeShade="A6"/>
          <w:sz w:val="18"/>
          <w:szCs w:val="18"/>
        </w:rPr>
        <w:t xml:space="preserve">  </w:t>
      </w:r>
      <w:r w:rsidR="009C06C9">
        <w:rPr>
          <w:rFonts w:ascii="Arial" w:hAnsi="Arial" w:cs="Arial"/>
          <w:noProof/>
          <w:color w:val="A6A6A6" w:themeColor="background1" w:themeShade="A6"/>
          <w:sz w:val="18"/>
          <w:szCs w:val="18"/>
        </w:rPr>
        <w:t>This document d</w:t>
      </w:r>
      <w:r w:rsidR="00354B48">
        <w:rPr>
          <w:rFonts w:ascii="Arial" w:hAnsi="Arial" w:cs="Arial"/>
          <w:noProof/>
          <w:color w:val="A6A6A6" w:themeColor="background1" w:themeShade="A6"/>
          <w:sz w:val="18"/>
          <w:szCs w:val="18"/>
        </w:rPr>
        <w:t>oes not purport to include a complete list of positions or space types.  I</w:t>
      </w:r>
      <w:r w:rsidR="0070370A">
        <w:rPr>
          <w:rFonts w:ascii="Arial" w:hAnsi="Arial" w:cs="Arial"/>
          <w:noProof/>
          <w:color w:val="A6A6A6" w:themeColor="background1" w:themeShade="A6"/>
          <w:sz w:val="18"/>
          <w:szCs w:val="18"/>
        </w:rPr>
        <w:t>t is</w:t>
      </w:r>
      <w:r w:rsidR="00354B48">
        <w:rPr>
          <w:rFonts w:ascii="Arial" w:hAnsi="Arial" w:cs="Arial"/>
          <w:noProof/>
          <w:color w:val="A6A6A6" w:themeColor="background1" w:themeShade="A6"/>
          <w:sz w:val="18"/>
          <w:szCs w:val="18"/>
        </w:rPr>
        <w:t xml:space="preserve"> meant to provide representative direction to Program Directors, Dean’s, </w:t>
      </w:r>
      <w:r w:rsidR="00F804E3">
        <w:rPr>
          <w:rFonts w:ascii="Arial" w:hAnsi="Arial" w:cs="Arial"/>
          <w:noProof/>
          <w:color w:val="A6A6A6" w:themeColor="background1" w:themeShade="A6"/>
          <w:sz w:val="18"/>
          <w:szCs w:val="18"/>
        </w:rPr>
        <w:t xml:space="preserve">Department </w:t>
      </w:r>
      <w:r w:rsidR="00354B48">
        <w:rPr>
          <w:rFonts w:ascii="Arial" w:hAnsi="Arial" w:cs="Arial"/>
          <w:noProof/>
          <w:color w:val="A6A6A6" w:themeColor="background1" w:themeShade="A6"/>
          <w:sz w:val="18"/>
          <w:szCs w:val="18"/>
        </w:rPr>
        <w:t>Chairs and Division Heads.</w:t>
      </w:r>
    </w:p>
    <w:sectPr w:rsidR="00314DB2" w:rsidRPr="00795644" w:rsidSect="00B76324">
      <w:headerReference w:type="default" r:id="rId9"/>
      <w:footerReference w:type="default" r:id="rId10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0E62" w14:textId="77777777" w:rsidR="00B90759" w:rsidRDefault="00B90759" w:rsidP="0020273B">
      <w:pPr>
        <w:spacing w:after="0" w:line="240" w:lineRule="auto"/>
      </w:pPr>
      <w:r>
        <w:separator/>
      </w:r>
    </w:p>
  </w:endnote>
  <w:endnote w:type="continuationSeparator" w:id="0">
    <w:p w14:paraId="1008B697" w14:textId="77777777" w:rsidR="00B90759" w:rsidRDefault="00B90759" w:rsidP="0020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280E" w14:textId="77777777" w:rsidR="00416D60" w:rsidRPr="00416D60" w:rsidRDefault="002B4208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September 2019</w:t>
    </w:r>
  </w:p>
  <w:p w14:paraId="4FF18138" w14:textId="77777777" w:rsidR="0020273B" w:rsidRDefault="0020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D6D5" w14:textId="77777777" w:rsidR="00B90759" w:rsidRDefault="00B90759" w:rsidP="0020273B">
      <w:pPr>
        <w:spacing w:after="0" w:line="240" w:lineRule="auto"/>
      </w:pPr>
      <w:r>
        <w:separator/>
      </w:r>
    </w:p>
  </w:footnote>
  <w:footnote w:type="continuationSeparator" w:id="0">
    <w:p w14:paraId="6AC49E49" w14:textId="77777777" w:rsidR="00B90759" w:rsidRDefault="00B90759" w:rsidP="0020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9A6C" w14:textId="3E1A575E" w:rsidR="0070370A" w:rsidRPr="0070370A" w:rsidRDefault="0070370A">
    <w:pPr>
      <w:pStyle w:val="Header"/>
      <w:rPr>
        <w:i/>
        <w:iCs/>
        <w:sz w:val="18"/>
        <w:szCs w:val="18"/>
      </w:rPr>
    </w:pPr>
    <w:r w:rsidRPr="0070370A">
      <w:rPr>
        <w:i/>
        <w:iCs/>
        <w:sz w:val="18"/>
        <w:szCs w:val="18"/>
      </w:rPr>
      <w:t>Revised September 2021</w:t>
    </w:r>
  </w:p>
  <w:p w14:paraId="07DBD221" w14:textId="77777777" w:rsidR="002A6F0A" w:rsidRDefault="002A6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4AB"/>
    <w:multiLevelType w:val="hybridMultilevel"/>
    <w:tmpl w:val="2C38B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2DB"/>
    <w:multiLevelType w:val="hybridMultilevel"/>
    <w:tmpl w:val="CDA2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6C92"/>
    <w:multiLevelType w:val="hybridMultilevel"/>
    <w:tmpl w:val="1D1AD13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5C56573"/>
    <w:multiLevelType w:val="hybridMultilevel"/>
    <w:tmpl w:val="D08C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59"/>
    <w:rsid w:val="000548AE"/>
    <w:rsid w:val="00057E9D"/>
    <w:rsid w:val="000C5B5D"/>
    <w:rsid w:val="00122549"/>
    <w:rsid w:val="001235F5"/>
    <w:rsid w:val="00141FAD"/>
    <w:rsid w:val="001736F6"/>
    <w:rsid w:val="00181607"/>
    <w:rsid w:val="001E095C"/>
    <w:rsid w:val="0020273B"/>
    <w:rsid w:val="002039C7"/>
    <w:rsid w:val="00217C74"/>
    <w:rsid w:val="00225F8C"/>
    <w:rsid w:val="00230972"/>
    <w:rsid w:val="00277817"/>
    <w:rsid w:val="002A226B"/>
    <w:rsid w:val="002A6F0A"/>
    <w:rsid w:val="002B4208"/>
    <w:rsid w:val="002D2FE2"/>
    <w:rsid w:val="00313C1E"/>
    <w:rsid w:val="00314DB2"/>
    <w:rsid w:val="00354B48"/>
    <w:rsid w:val="003611BD"/>
    <w:rsid w:val="003B7836"/>
    <w:rsid w:val="003F0384"/>
    <w:rsid w:val="003F3E0B"/>
    <w:rsid w:val="00416D60"/>
    <w:rsid w:val="0043198B"/>
    <w:rsid w:val="00435364"/>
    <w:rsid w:val="00457F13"/>
    <w:rsid w:val="00481763"/>
    <w:rsid w:val="00485201"/>
    <w:rsid w:val="004F0CB3"/>
    <w:rsid w:val="00543566"/>
    <w:rsid w:val="00582CA6"/>
    <w:rsid w:val="00592182"/>
    <w:rsid w:val="005A0271"/>
    <w:rsid w:val="005A2C8C"/>
    <w:rsid w:val="00646B59"/>
    <w:rsid w:val="006506CB"/>
    <w:rsid w:val="006801F3"/>
    <w:rsid w:val="00680C92"/>
    <w:rsid w:val="006B2D4A"/>
    <w:rsid w:val="006F419A"/>
    <w:rsid w:val="0070370A"/>
    <w:rsid w:val="007043D3"/>
    <w:rsid w:val="00735BBC"/>
    <w:rsid w:val="00754ABC"/>
    <w:rsid w:val="00781F2C"/>
    <w:rsid w:val="00787CDB"/>
    <w:rsid w:val="00795644"/>
    <w:rsid w:val="007E7F1B"/>
    <w:rsid w:val="00811DE8"/>
    <w:rsid w:val="00850DA5"/>
    <w:rsid w:val="00865D90"/>
    <w:rsid w:val="008D4F25"/>
    <w:rsid w:val="008E7933"/>
    <w:rsid w:val="00915EF9"/>
    <w:rsid w:val="00925ECA"/>
    <w:rsid w:val="0093259C"/>
    <w:rsid w:val="0096163B"/>
    <w:rsid w:val="009C06C9"/>
    <w:rsid w:val="009E355F"/>
    <w:rsid w:val="00A2686A"/>
    <w:rsid w:val="00A81D40"/>
    <w:rsid w:val="00AA1832"/>
    <w:rsid w:val="00AA38A1"/>
    <w:rsid w:val="00AC021E"/>
    <w:rsid w:val="00B20559"/>
    <w:rsid w:val="00B52853"/>
    <w:rsid w:val="00B76324"/>
    <w:rsid w:val="00B90759"/>
    <w:rsid w:val="00B96E39"/>
    <w:rsid w:val="00BA7A2E"/>
    <w:rsid w:val="00BD6FBD"/>
    <w:rsid w:val="00C03BBA"/>
    <w:rsid w:val="00C656D3"/>
    <w:rsid w:val="00C65AA4"/>
    <w:rsid w:val="00C801E4"/>
    <w:rsid w:val="00CC79FB"/>
    <w:rsid w:val="00CD1E0E"/>
    <w:rsid w:val="00CE01D1"/>
    <w:rsid w:val="00CE3719"/>
    <w:rsid w:val="00D20399"/>
    <w:rsid w:val="00D25E83"/>
    <w:rsid w:val="00D4017C"/>
    <w:rsid w:val="00D626D7"/>
    <w:rsid w:val="00DC7AF0"/>
    <w:rsid w:val="00DD28FB"/>
    <w:rsid w:val="00DF105E"/>
    <w:rsid w:val="00E30184"/>
    <w:rsid w:val="00E97E08"/>
    <w:rsid w:val="00F10F5E"/>
    <w:rsid w:val="00F26667"/>
    <w:rsid w:val="00F77794"/>
    <w:rsid w:val="00F804E3"/>
    <w:rsid w:val="00F81F61"/>
    <w:rsid w:val="00FB4901"/>
    <w:rsid w:val="00FC3D79"/>
    <w:rsid w:val="00FD1C26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EA7E"/>
  <w15:chartTrackingRefBased/>
  <w15:docId w15:val="{CC0553F9-1CA1-4A2D-947E-182D1FC6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3B"/>
  </w:style>
  <w:style w:type="paragraph" w:styleId="Footer">
    <w:name w:val="footer"/>
    <w:basedOn w:val="Normal"/>
    <w:link w:val="FooterChar"/>
    <w:uiPriority w:val="99"/>
    <w:unhideWhenUsed/>
    <w:rsid w:val="0020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3B"/>
  </w:style>
  <w:style w:type="character" w:styleId="CommentReference">
    <w:name w:val="annotation reference"/>
    <w:basedOn w:val="DefaultParagraphFont"/>
    <w:uiPriority w:val="99"/>
    <w:semiHidden/>
    <w:unhideWhenUsed/>
    <w:rsid w:val="002D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Merced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Saunders</dc:creator>
  <cp:keywords/>
  <dc:description/>
  <cp:lastModifiedBy>Maggie Saunders</cp:lastModifiedBy>
  <cp:revision>3</cp:revision>
  <cp:lastPrinted>2019-09-11T18:58:00Z</cp:lastPrinted>
  <dcterms:created xsi:type="dcterms:W3CDTF">2021-09-30T23:00:00Z</dcterms:created>
  <dcterms:modified xsi:type="dcterms:W3CDTF">2021-10-04T21:40:00Z</dcterms:modified>
</cp:coreProperties>
</file>